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225"/>
        <w:jc w:val="center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 xml:space="preserve">RESULTADO DA DISPENSA DE LICITAÇÃO Nº </w:t>
      </w:r>
      <w:r>
        <w:rPr>
          <w:rStyle w:val="Strong"/>
          <w:rFonts w:ascii="Open Sans" w:hAnsi="Open Sans"/>
          <w:color w:val="626262"/>
        </w:rPr>
        <w:t>1450</w:t>
      </w:r>
      <w:r>
        <w:rPr>
          <w:rStyle w:val="Strong"/>
          <w:rFonts w:ascii="Open Sans" w:hAnsi="Open Sans"/>
          <w:color w:val="626262"/>
        </w:rPr>
        <w:t>/202</w:t>
      </w:r>
      <w:r>
        <w:rPr>
          <w:rStyle w:val="Strong"/>
          <w:rFonts w:ascii="Open Sans" w:hAnsi="Open Sans"/>
          <w:color w:val="626262"/>
        </w:rPr>
        <w:t>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Style w:val="Strong"/>
          <w:rFonts w:ascii="Open Sans" w:hAnsi="Open Sans"/>
          <w:b w:val="false"/>
          <w:b w:val="false"/>
          <w:bCs w:val="false"/>
          <w:color w:val="626262"/>
        </w:rPr>
      </w:pPr>
      <w:r>
        <w:rPr>
          <w:rStyle w:val="Strong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 xml:space="preserve"> AQUISIÇÃO DE </w:t>
      </w:r>
      <w:r>
        <w:rPr>
          <w:rFonts w:ascii="Open Sans" w:hAnsi="Open Sans"/>
          <w:color w:val="626262"/>
        </w:rPr>
        <w:t>5 LICENÇAS OFFICE HOME &amp; BUSINESS 2021 ESD</w:t>
      </w:r>
      <w:r>
        <w:rPr>
          <w:rStyle w:val="Strong"/>
          <w:rFonts w:ascii="Open Sans" w:hAnsi="Open Sans"/>
          <w:b w:val="false"/>
          <w:bCs w:val="false"/>
          <w:color w:val="626262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>
        <w:rPr>
          <w:rFonts w:ascii="Open Sans" w:hAnsi="Open Sans"/>
          <w:color w:val="626262"/>
        </w:rPr>
        <w:t>4.679,80</w:t>
      </w:r>
      <w:r>
        <w:rPr>
          <w:rFonts w:ascii="Open Sans" w:hAnsi="Open Sans"/>
          <w:color w:val="626262"/>
        </w:rPr>
        <w:t xml:space="preserve">(QUATRO MIL </w:t>
      </w:r>
      <w:r>
        <w:rPr>
          <w:rFonts w:ascii="Open Sans" w:hAnsi="Open Sans"/>
          <w:color w:val="626262"/>
        </w:rPr>
        <w:t>SEISCENTOS E SETENTA E NOVE COM OITENTA CENTAVOS</w:t>
      </w:r>
      <w:r>
        <w:rPr>
          <w:rFonts w:ascii="Open Sans" w:hAnsi="Open Sans"/>
          <w:color w:val="626262"/>
        </w:rPr>
        <w:t>)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A Secretaria Municipal de Planejamento e Urbanismo torna público o resultado da dispensa de licitação, conforme parágrafo único do art. 72</w:t>
      </w:r>
      <w:bookmarkStart w:id="0" w:name="_GoBack"/>
      <w:bookmarkEnd w:id="0"/>
      <w:r>
        <w:rPr>
          <w:rFonts w:ascii="Open Sans" w:hAnsi="Open Sans"/>
          <w:color w:val="626262"/>
        </w:rPr>
        <w:t xml:space="preserve"> da Lei nº 14.133, de 1º de abril de 2021, não havendo empresas interessadas em participar do processo, a empresa a qual teve o seu menor preço global dentre os orçamentos adquiridos foi adjudicada e homologada nesta data em favor do fornecedor </w:t>
      </w:r>
      <w:r>
        <w:rPr>
          <w:rFonts w:ascii="Open Sans" w:hAnsi="Open Sans"/>
          <w:color w:val="626262"/>
        </w:rPr>
        <w:t>PROMASTERS LTDA</w:t>
      </w:r>
      <w:r>
        <w:rPr>
          <w:rStyle w:val="Strong"/>
          <w:rFonts w:ascii="Open Sans" w:hAnsi="Open Sans"/>
          <w:color w:val="626262"/>
        </w:rPr>
        <w:t>- CNPJ:</w:t>
      </w:r>
      <w:r>
        <w:rPr>
          <w:rStyle w:val="Strong"/>
          <w:rFonts w:ascii="Open Sans" w:hAnsi="Open Sans"/>
          <w:color w:val="626262"/>
        </w:rPr>
        <w:t>18.269.230/0001-16</w:t>
      </w:r>
      <w:r>
        <w:rPr>
          <w:rFonts w:ascii="Open Sans" w:hAnsi="Open Sans"/>
          <w:color w:val="626262"/>
        </w:rPr>
        <w:t>, que se sagrou vencedor com o </w:t>
      </w:r>
      <w:r>
        <w:rPr>
          <w:rStyle w:val="Strong"/>
          <w:rFonts w:ascii="Open Sans" w:hAnsi="Open Sans"/>
          <w:color w:val="626262"/>
        </w:rPr>
        <w:t>valor global de R$</w:t>
      </w:r>
      <w:r>
        <w:rPr>
          <w:rStyle w:val="Strong"/>
          <w:rFonts w:ascii="Open Sans" w:hAnsi="Open Sans"/>
          <w:color w:val="626262"/>
        </w:rPr>
        <w:t>4.679,80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SMED situado no Rua Ramiro Barcelos, 276, Centro 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Vacaria/RS, 22 de MARÇO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LibreOffice/7.3.2.2$Windows_X86_64 LibreOffice_project/49f2b1bff42cfccbd8f788c8dc32c1c309559be0</Application>
  <AppVersion>15.0000</AppVersion>
  <Pages>1</Pages>
  <Words>144</Words>
  <Characters>772</Characters>
  <CharactersWithSpaces>915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2024-04-05T09:26:38Z</cp:lastPrinted>
  <dcterms:modified xsi:type="dcterms:W3CDTF">2024-04-05T09:27:27Z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