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A72DD">
        <w:rPr>
          <w:rFonts w:ascii="Arial" w:hAnsi="Arial" w:cs="Arial"/>
          <w:b/>
          <w:bCs/>
          <w:caps/>
          <w:color w:val="162937"/>
          <w:sz w:val="29"/>
          <w:szCs w:val="29"/>
        </w:rPr>
        <w:t>1320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A72DD">
        <w:rPr>
          <w:rFonts w:ascii="Arial" w:hAnsi="Arial" w:cs="Arial"/>
          <w:sz w:val="22"/>
          <w:szCs w:val="22"/>
        </w:rPr>
        <w:t xml:space="preserve"> AQUISIÇÃO DE FERRAMENTAS PARA USO NO SETOR DE OFICINA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33201">
        <w:rPr>
          <w:rFonts w:ascii="Arial" w:hAnsi="Arial" w:cs="Arial"/>
          <w:b/>
          <w:color w:val="162937"/>
        </w:rPr>
        <w:t>27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5327A">
        <w:rPr>
          <w:rFonts w:ascii="Arial" w:hAnsi="Arial" w:cs="Arial"/>
          <w:b/>
          <w:color w:val="162937"/>
        </w:rPr>
        <w:t>Março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457B83">
        <w:rPr>
          <w:rFonts w:ascii="Arial" w:hAnsi="Arial" w:cs="Arial"/>
          <w:b/>
          <w:color w:val="162937"/>
        </w:rPr>
        <w:t>1</w:t>
      </w:r>
      <w:r w:rsidR="00E82E4F">
        <w:rPr>
          <w:rFonts w:ascii="Arial" w:hAnsi="Arial" w:cs="Arial"/>
          <w:b/>
          <w:color w:val="162937"/>
        </w:rPr>
        <w:t>3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82E4F">
        <w:rPr>
          <w:rFonts w:ascii="Arial" w:hAnsi="Arial" w:cs="Arial"/>
          <w:b/>
          <w:color w:val="162937"/>
        </w:rPr>
        <w:t>0</w:t>
      </w:r>
      <w:r w:rsidR="00C4349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94F05"/>
    <w:rsid w:val="00197341"/>
    <w:rsid w:val="00197CD4"/>
    <w:rsid w:val="001B7635"/>
    <w:rsid w:val="001D0247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33</cp:revision>
  <cp:lastPrinted>2024-03-22T17:23:00Z</cp:lastPrinted>
  <dcterms:created xsi:type="dcterms:W3CDTF">2024-02-07T12:04:00Z</dcterms:created>
  <dcterms:modified xsi:type="dcterms:W3CDTF">2024-03-22T17:24:00Z</dcterms:modified>
</cp:coreProperties>
</file>