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D33201">
        <w:rPr>
          <w:rFonts w:ascii="Arial" w:hAnsi="Arial" w:cs="Arial"/>
          <w:b/>
          <w:bCs/>
          <w:caps/>
          <w:color w:val="162937"/>
          <w:sz w:val="29"/>
          <w:szCs w:val="29"/>
        </w:rPr>
        <w:t>267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33201">
        <w:rPr>
          <w:rFonts w:ascii="Arial" w:hAnsi="Arial" w:cs="Arial"/>
          <w:sz w:val="22"/>
          <w:szCs w:val="22"/>
        </w:rPr>
        <w:t xml:space="preserve"> AQUISIÇÃO DE MANGUEIRA CHATA PARA CAMINHÃO IVECO TECTOR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D33201">
        <w:rPr>
          <w:rFonts w:ascii="Arial" w:hAnsi="Arial" w:cs="Arial"/>
          <w:b/>
          <w:color w:val="162937"/>
        </w:rPr>
        <w:t>27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5327A">
        <w:rPr>
          <w:rFonts w:ascii="Arial" w:hAnsi="Arial" w:cs="Arial"/>
          <w:b/>
          <w:color w:val="162937"/>
        </w:rPr>
        <w:t>Março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457B83">
        <w:rPr>
          <w:rFonts w:ascii="Arial" w:hAnsi="Arial" w:cs="Arial"/>
          <w:b/>
          <w:color w:val="162937"/>
        </w:rPr>
        <w:t>1</w:t>
      </w:r>
      <w:r w:rsidR="00E82E4F">
        <w:rPr>
          <w:rFonts w:ascii="Arial" w:hAnsi="Arial" w:cs="Arial"/>
          <w:b/>
          <w:color w:val="162937"/>
        </w:rPr>
        <w:t>3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E82E4F">
        <w:rPr>
          <w:rFonts w:ascii="Arial" w:hAnsi="Arial" w:cs="Arial"/>
          <w:b/>
          <w:color w:val="162937"/>
        </w:rPr>
        <w:t>0</w:t>
      </w:r>
      <w:r w:rsidR="00C43491">
        <w:rPr>
          <w:rFonts w:ascii="Arial" w:hAnsi="Arial" w:cs="Arial"/>
          <w:b/>
          <w:color w:val="162937"/>
        </w:rPr>
        <w:t>0</w:t>
      </w:r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D33201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94F05"/>
    <w:rsid w:val="00197341"/>
    <w:rsid w:val="00197CD4"/>
    <w:rsid w:val="001B7635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31</cp:revision>
  <cp:lastPrinted>2024-03-04T13:15:00Z</cp:lastPrinted>
  <dcterms:created xsi:type="dcterms:W3CDTF">2024-02-07T12:04:00Z</dcterms:created>
  <dcterms:modified xsi:type="dcterms:W3CDTF">2024-03-22T17:11:00Z</dcterms:modified>
</cp:coreProperties>
</file>