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1/2024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</w:t>
      </w:r>
      <w:r>
        <w:rPr>
          <w:rFonts w:cs="Arial" w:ascii="Arial" w:hAnsi="Arial"/>
          <w:color w:val="162937"/>
          <w:highlight w:val="yellow"/>
        </w:rPr>
        <w:t xml:space="preserve">empresa para aquisição de </w:t>
      </w:r>
      <w:r>
        <w:rPr>
          <w:rFonts w:cs="Arial" w:ascii="Arial" w:hAnsi="Arial"/>
          <w:color w:val="162937"/>
          <w:highlight w:val="yellow"/>
        </w:rPr>
        <w:t>uma estação de água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 14 de março de 2024 às 1</w:t>
      </w:r>
      <w:r>
        <w:rPr>
          <w:rFonts w:cs="Arial" w:ascii="Arial" w:hAnsi="Arial"/>
          <w:b/>
          <w:color w:val="162937"/>
        </w:rPr>
        <w:t>1</w:t>
      </w:r>
      <w:r>
        <w:rPr>
          <w:rFonts w:cs="Arial" w:ascii="Arial" w:hAnsi="Arial"/>
          <w:b/>
          <w:color w:val="162937"/>
        </w:rPr>
        <w:t xml:space="preserve"> horas </w:t>
      </w:r>
      <w:r>
        <w:rPr>
          <w:rFonts w:cs="Arial" w:ascii="Arial" w:hAnsi="Arial"/>
          <w:b/>
          <w:color w:val="162937"/>
        </w:rPr>
        <w:t>e 30 min</w:t>
      </w:r>
      <w:r>
        <w:rPr>
          <w:rFonts w:cs="Arial" w:ascii="Arial" w:hAnsi="Arial"/>
          <w:b/>
          <w:color w:val="162937"/>
        </w:rPr>
        <w:t>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  <w:bookmarkStart w:id="0" w:name="_GoBack"/>
      <w:bookmarkEnd w:id="0"/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</Pages>
  <Words>124</Words>
  <Characters>664</Characters>
  <CharactersWithSpaces>783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2024-01-19T17:32:00Z</dcterms:created>
  <dc:creator>LICITAÇÃO</dc:creator>
  <dc:description/>
  <dc:language>pt-BR</dc:language>
  <cp:lastModifiedBy/>
  <dcterms:modified xsi:type="dcterms:W3CDTF">2024-03-12T14:48:05Z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