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5E2493">
        <w:rPr>
          <w:rFonts w:ascii="Arial" w:hAnsi="Arial" w:cs="Arial"/>
          <w:b/>
          <w:bCs/>
          <w:caps/>
          <w:color w:val="162937"/>
          <w:sz w:val="29"/>
          <w:szCs w:val="29"/>
        </w:rPr>
        <w:t>804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605D70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5E2493">
        <w:rPr>
          <w:rFonts w:ascii="Arial" w:hAnsi="Arial" w:cs="Arial"/>
          <w:color w:val="162937"/>
        </w:rPr>
        <w:t xml:space="preserve"> </w:t>
      </w:r>
      <w:r w:rsidR="005E2493">
        <w:rPr>
          <w:rFonts w:ascii="Arial" w:hAnsi="Arial" w:cs="Arial"/>
          <w:sz w:val="22"/>
          <w:szCs w:val="22"/>
        </w:rPr>
        <w:t>AQUISIÇÃO DE FERRAMENTAS PARA SECRETARIA DE OBRAS</w:t>
      </w:r>
      <w:r w:rsidR="00583650">
        <w:rPr>
          <w:rFonts w:ascii="Arial" w:hAnsi="Arial" w:cs="Arial"/>
          <w:sz w:val="22"/>
          <w:szCs w:val="22"/>
        </w:rPr>
        <w:t xml:space="preserve">,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>rtunidade em que a Administração 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AE2F17">
        <w:rPr>
          <w:rFonts w:ascii="Arial" w:hAnsi="Arial" w:cs="Arial"/>
          <w:b/>
          <w:color w:val="162937"/>
        </w:rPr>
        <w:t>26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D35663">
        <w:rPr>
          <w:rFonts w:ascii="Arial" w:hAnsi="Arial" w:cs="Arial"/>
          <w:b/>
          <w:color w:val="162937"/>
        </w:rPr>
        <w:t>Fevereiro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às </w:t>
      </w:r>
      <w:proofErr w:type="gramStart"/>
      <w:r w:rsidR="00DD6BF8">
        <w:rPr>
          <w:rFonts w:ascii="Arial" w:hAnsi="Arial" w:cs="Arial"/>
          <w:b/>
          <w:color w:val="162937"/>
        </w:rPr>
        <w:t>0</w:t>
      </w:r>
      <w:r w:rsidR="00AE2F17">
        <w:rPr>
          <w:rFonts w:ascii="Arial" w:hAnsi="Arial" w:cs="Arial"/>
          <w:b/>
          <w:color w:val="162937"/>
        </w:rPr>
        <w:t>8:00</w:t>
      </w:r>
      <w:proofErr w:type="gramEnd"/>
      <w:r w:rsidRPr="00CB4C6C">
        <w:rPr>
          <w:rFonts w:ascii="Arial" w:hAnsi="Arial" w:cs="Arial"/>
          <w:b/>
          <w:color w:val="162937"/>
        </w:rPr>
        <w:t xml:space="preserve"> horas.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AE2F17" w:rsidRPr="00023BE0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1119F8"/>
    <w:rsid w:val="00112F56"/>
    <w:rsid w:val="00194C33"/>
    <w:rsid w:val="00194F05"/>
    <w:rsid w:val="002A184F"/>
    <w:rsid w:val="002D752E"/>
    <w:rsid w:val="003241EE"/>
    <w:rsid w:val="003509A1"/>
    <w:rsid w:val="003F42F1"/>
    <w:rsid w:val="00413BFA"/>
    <w:rsid w:val="00460E37"/>
    <w:rsid w:val="004A7783"/>
    <w:rsid w:val="004C3373"/>
    <w:rsid w:val="004E0BE4"/>
    <w:rsid w:val="004E2882"/>
    <w:rsid w:val="0051460C"/>
    <w:rsid w:val="00583650"/>
    <w:rsid w:val="005E2493"/>
    <w:rsid w:val="00605D70"/>
    <w:rsid w:val="006161EE"/>
    <w:rsid w:val="00765936"/>
    <w:rsid w:val="007A27CD"/>
    <w:rsid w:val="007B0995"/>
    <w:rsid w:val="007D46DE"/>
    <w:rsid w:val="008363CE"/>
    <w:rsid w:val="00857436"/>
    <w:rsid w:val="008C5E3D"/>
    <w:rsid w:val="009125B3"/>
    <w:rsid w:val="00956BF3"/>
    <w:rsid w:val="0096693A"/>
    <w:rsid w:val="00971B32"/>
    <w:rsid w:val="00A2082C"/>
    <w:rsid w:val="00A52141"/>
    <w:rsid w:val="00AA59BE"/>
    <w:rsid w:val="00AD2F12"/>
    <w:rsid w:val="00AE2F17"/>
    <w:rsid w:val="00B13126"/>
    <w:rsid w:val="00C02E94"/>
    <w:rsid w:val="00C04A2E"/>
    <w:rsid w:val="00C97930"/>
    <w:rsid w:val="00D0054C"/>
    <w:rsid w:val="00D109F8"/>
    <w:rsid w:val="00D35663"/>
    <w:rsid w:val="00DA157B"/>
    <w:rsid w:val="00DD6BF8"/>
    <w:rsid w:val="00EB6FED"/>
    <w:rsid w:val="00EC687F"/>
    <w:rsid w:val="00F14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9</cp:revision>
  <dcterms:created xsi:type="dcterms:W3CDTF">2024-02-07T12:04:00Z</dcterms:created>
  <dcterms:modified xsi:type="dcterms:W3CDTF">2024-02-22T17:54:00Z</dcterms:modified>
</cp:coreProperties>
</file>